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577" w:rsidRDefault="00BF7098" w:rsidP="0057450B">
      <w:pPr>
        <w:jc w:val="both"/>
        <w:rPr>
          <w:sz w:val="32"/>
          <w:szCs w:val="32"/>
        </w:rPr>
      </w:pPr>
      <w:r w:rsidRPr="00BF7098">
        <w:rPr>
          <w:noProof/>
          <w:sz w:val="32"/>
          <w:szCs w:val="32"/>
        </w:rPr>
        <w:drawing>
          <wp:anchor distT="0" distB="0" distL="114300" distR="114300" simplePos="0" relativeHeight="251659264" behindDoc="0" locked="0" layoutInCell="1" allowOverlap="1">
            <wp:simplePos x="0" y="0"/>
            <wp:positionH relativeFrom="column">
              <wp:posOffset>-544195</wp:posOffset>
            </wp:positionH>
            <wp:positionV relativeFrom="paragraph">
              <wp:posOffset>-681355</wp:posOffset>
            </wp:positionV>
            <wp:extent cx="1362075" cy="1190625"/>
            <wp:effectExtent l="0" t="0" r="9525" b="0"/>
            <wp:wrapNone/>
            <wp:docPr id="2" name="Image 1" descr="AGIR com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R complet"/>
                    <pic:cNvPicPr>
                      <a:picLocks noChangeAspect="1" noChangeArrowheads="1"/>
                    </pic:cNvPicPr>
                  </pic:nvPicPr>
                  <pic:blipFill>
                    <a:blip r:embed="rId5" cstate="print"/>
                    <a:srcRect/>
                    <a:stretch>
                      <a:fillRect/>
                    </a:stretch>
                  </pic:blipFill>
                  <pic:spPr bwMode="auto">
                    <a:xfrm>
                      <a:off x="0" y="0"/>
                      <a:ext cx="1362075" cy="1192530"/>
                    </a:xfrm>
                    <a:prstGeom prst="rect">
                      <a:avLst/>
                    </a:prstGeom>
                    <a:noFill/>
                    <a:ln w="9525">
                      <a:noFill/>
                      <a:miter lim="800000"/>
                      <a:headEnd/>
                      <a:tailEnd/>
                    </a:ln>
                  </pic:spPr>
                </pic:pic>
              </a:graphicData>
            </a:graphic>
          </wp:anchor>
        </w:drawing>
      </w:r>
    </w:p>
    <w:p w:rsidR="00BF7098" w:rsidRDefault="00BF7098" w:rsidP="0057450B">
      <w:pPr>
        <w:jc w:val="both"/>
        <w:rPr>
          <w:sz w:val="32"/>
          <w:szCs w:val="32"/>
        </w:rPr>
      </w:pPr>
    </w:p>
    <w:p w:rsidR="00BF7098" w:rsidRDefault="00FE3B96" w:rsidP="0057450B">
      <w:pPr>
        <w:jc w:val="both"/>
        <w:rPr>
          <w:sz w:val="32"/>
          <w:szCs w:val="32"/>
        </w:rPr>
      </w:pPr>
      <w:r>
        <w:rPr>
          <w:noProof/>
          <w:sz w:val="32"/>
          <w:szCs w:val="32"/>
        </w:rPr>
        <w:pict>
          <v:shapetype id="_x0000_t202" coordsize="21600,21600" o:spt="202" path="m,l,21600r21600,l21600,xe">
            <v:stroke joinstyle="miter"/>
            <v:path gradientshapeok="t" o:connecttype="rect"/>
          </v:shapetype>
          <v:shape id="_x0000_s1033" type="#_x0000_t202" style="position:absolute;left:0;text-align:left;margin-left:86.75pt;margin-top:-88.85pt;width:421.9pt;height:63.65pt;z-index:251662336" stroked="f">
            <v:textbox style="mso-next-textbox:#_x0000_s1033">
              <w:txbxContent>
                <w:p w:rsidR="00BF7098" w:rsidRPr="00696FBA" w:rsidRDefault="00BF7098" w:rsidP="00BF7098">
                  <w:pPr>
                    <w:jc w:val="center"/>
                    <w:rPr>
                      <w:rFonts w:ascii="Baskerville Old Face" w:hAnsi="Baskerville Old Face"/>
                      <w:b/>
                      <w:sz w:val="40"/>
                      <w:szCs w:val="40"/>
                    </w:rPr>
                  </w:pPr>
                  <w:r w:rsidRPr="00696FBA">
                    <w:rPr>
                      <w:rFonts w:ascii="Baskerville Old Face" w:hAnsi="Baskerville Old Face"/>
                      <w:b/>
                      <w:sz w:val="40"/>
                      <w:szCs w:val="40"/>
                    </w:rPr>
                    <w:t>Association Générale des Intervenants Retraités</w:t>
                  </w:r>
                </w:p>
                <w:p w:rsidR="00BF7098" w:rsidRPr="00696FBA" w:rsidRDefault="00BF7098" w:rsidP="00BF7098">
                  <w:pPr>
                    <w:jc w:val="center"/>
                  </w:pPr>
                </w:p>
                <w:p w:rsidR="00BF7098" w:rsidRPr="00696FBA" w:rsidRDefault="00BF7098" w:rsidP="00BF7098">
                  <w:pPr>
                    <w:jc w:val="center"/>
                    <w:rPr>
                      <w:b/>
                    </w:rPr>
                  </w:pPr>
                  <w:r w:rsidRPr="00696FBA">
                    <w:rPr>
                      <w:b/>
                    </w:rPr>
                    <w:t>Actions de Bénévoles pour la Coopération  et le Développement</w:t>
                  </w:r>
                </w:p>
              </w:txbxContent>
            </v:textbox>
          </v:shape>
        </w:pict>
      </w:r>
    </w:p>
    <w:p w:rsidR="00BF7098" w:rsidRPr="0057450B" w:rsidRDefault="00FE3B96" w:rsidP="00BF7098">
      <w:pPr>
        <w:ind w:firstLine="708"/>
        <w:jc w:val="center"/>
        <w:rPr>
          <w:b/>
          <w:sz w:val="40"/>
          <w:szCs w:val="40"/>
        </w:rPr>
      </w:pPr>
      <w:r>
        <w:rPr>
          <w:noProof/>
        </w:rPr>
        <w:pict>
          <v:shape id="_x0000_s1032" type="#_x0000_t202" style="position:absolute;left:0;text-align:left;margin-left:-53.1pt;margin-top:3.05pt;width:139.85pt;height:89.8pt;z-index:251661312" filled="f" stroked="f">
            <v:textbox style="mso-next-textbox:#_x0000_s1032">
              <w:txbxContent>
                <w:p w:rsidR="00BF7098" w:rsidRPr="001C2D28" w:rsidRDefault="00BF7098" w:rsidP="00BF7098">
                  <w:pPr>
                    <w:rPr>
                      <w:b/>
                      <w:i/>
                      <w:szCs w:val="22"/>
                    </w:rPr>
                  </w:pPr>
                  <w:r w:rsidRPr="001C2D28">
                    <w:rPr>
                      <w:b/>
                      <w:i/>
                      <w:szCs w:val="22"/>
                    </w:rPr>
                    <w:t>Délégation Territoriale :</w:t>
                  </w:r>
                </w:p>
                <w:p w:rsidR="00BF7098" w:rsidRDefault="00BF7098" w:rsidP="00BF7098">
                  <w:pPr>
                    <w:rPr>
                      <w:szCs w:val="22"/>
                    </w:rPr>
                  </w:pPr>
                  <w:r>
                    <w:rPr>
                      <w:szCs w:val="22"/>
                    </w:rPr>
                    <w:t>………………………….</w:t>
                  </w:r>
                </w:p>
                <w:p w:rsidR="00BF7098" w:rsidRDefault="00BF7098" w:rsidP="00BF7098">
                  <w:pPr>
                    <w:rPr>
                      <w:szCs w:val="22"/>
                    </w:rPr>
                  </w:pPr>
                  <w:r>
                    <w:rPr>
                      <w:szCs w:val="22"/>
                    </w:rPr>
                    <w:t>………………………….</w:t>
                  </w:r>
                </w:p>
                <w:p w:rsidR="00BF7098" w:rsidRPr="00FF7CDE" w:rsidRDefault="00BF7098" w:rsidP="00BF7098">
                  <w:pPr>
                    <w:rPr>
                      <w:szCs w:val="22"/>
                    </w:rPr>
                  </w:pPr>
                  <w:r>
                    <w:rPr>
                      <w:szCs w:val="22"/>
                    </w:rPr>
                    <w:t>………………………….</w:t>
                  </w:r>
                </w:p>
              </w:txbxContent>
            </v:textbox>
          </v:shape>
        </w:pict>
      </w:r>
      <w:r w:rsidR="00BF7098" w:rsidRPr="0057450B">
        <w:rPr>
          <w:b/>
          <w:sz w:val="52"/>
          <w:szCs w:val="52"/>
        </w:rPr>
        <w:t>C</w:t>
      </w:r>
      <w:r w:rsidR="00BF7098" w:rsidRPr="0057450B">
        <w:rPr>
          <w:b/>
          <w:sz w:val="40"/>
          <w:szCs w:val="40"/>
        </w:rPr>
        <w:t>ONDUIRE L’</w:t>
      </w:r>
      <w:r w:rsidR="00BF7098" w:rsidRPr="0057450B">
        <w:rPr>
          <w:b/>
          <w:sz w:val="52"/>
          <w:szCs w:val="52"/>
        </w:rPr>
        <w:t>A</w:t>
      </w:r>
      <w:r w:rsidR="00BF7098" w:rsidRPr="0057450B">
        <w:rPr>
          <w:b/>
          <w:sz w:val="40"/>
          <w:szCs w:val="40"/>
        </w:rPr>
        <w:t>UTOMOBILE</w:t>
      </w:r>
    </w:p>
    <w:p w:rsidR="00BF7098" w:rsidRPr="0057450B" w:rsidRDefault="00BF7098" w:rsidP="00BF7098">
      <w:pPr>
        <w:ind w:firstLine="708"/>
        <w:jc w:val="center"/>
        <w:rPr>
          <w:b/>
          <w:sz w:val="40"/>
          <w:szCs w:val="40"/>
        </w:rPr>
      </w:pPr>
      <w:r w:rsidRPr="0057450B">
        <w:rPr>
          <w:b/>
          <w:sz w:val="40"/>
          <w:szCs w:val="40"/>
        </w:rPr>
        <w:t>D’</w:t>
      </w:r>
      <w:r>
        <w:rPr>
          <w:b/>
          <w:sz w:val="40"/>
          <w:szCs w:val="40"/>
        </w:rPr>
        <w:t>UN(E)</w:t>
      </w:r>
      <w:r w:rsidRPr="0057450B">
        <w:rPr>
          <w:b/>
          <w:sz w:val="40"/>
          <w:szCs w:val="40"/>
        </w:rPr>
        <w:t xml:space="preserve"> </w:t>
      </w:r>
      <w:r w:rsidRPr="0057450B">
        <w:rPr>
          <w:b/>
          <w:sz w:val="52"/>
          <w:szCs w:val="52"/>
        </w:rPr>
        <w:t>R</w:t>
      </w:r>
      <w:r w:rsidRPr="0057450B">
        <w:rPr>
          <w:b/>
          <w:sz w:val="40"/>
          <w:szCs w:val="40"/>
        </w:rPr>
        <w:t>ETRAITE(E)</w:t>
      </w:r>
    </w:p>
    <w:p w:rsidR="00BF7098" w:rsidRPr="0057450B" w:rsidRDefault="00FE3B96" w:rsidP="00BF7098">
      <w:pPr>
        <w:ind w:firstLine="708"/>
        <w:jc w:val="center"/>
        <w:rPr>
          <w:b/>
          <w:sz w:val="32"/>
          <w:szCs w:val="32"/>
        </w:rPr>
      </w:pPr>
      <w:r>
        <w:rPr>
          <w:b/>
          <w:sz w:val="40"/>
          <w:szCs w:val="40"/>
        </w:rPr>
        <w:t>(CAR-FRANCE</w:t>
      </w:r>
      <w:r w:rsidR="00BF7098">
        <w:rPr>
          <w:b/>
          <w:sz w:val="40"/>
          <w:szCs w:val="40"/>
        </w:rPr>
        <w:t xml:space="preserve"> …</w:t>
      </w:r>
      <w:r w:rsidR="00BF7098" w:rsidRPr="0057450B">
        <w:rPr>
          <w:b/>
          <w:sz w:val="40"/>
          <w:szCs w:val="40"/>
        </w:rPr>
        <w:t>)</w:t>
      </w:r>
    </w:p>
    <w:p w:rsidR="00BF7098" w:rsidRDefault="00BF7098" w:rsidP="0057450B">
      <w:pPr>
        <w:jc w:val="both"/>
        <w:rPr>
          <w:sz w:val="32"/>
          <w:szCs w:val="32"/>
        </w:rPr>
      </w:pPr>
    </w:p>
    <w:p w:rsidR="00BF7098" w:rsidRDefault="00BF7098" w:rsidP="0057450B">
      <w:pPr>
        <w:jc w:val="both"/>
        <w:rPr>
          <w:sz w:val="32"/>
          <w:szCs w:val="32"/>
        </w:rPr>
      </w:pPr>
    </w:p>
    <w:p w:rsidR="00F06256" w:rsidRPr="00106577" w:rsidRDefault="004F2933" w:rsidP="0057450B">
      <w:pPr>
        <w:jc w:val="both"/>
        <w:rPr>
          <w:sz w:val="32"/>
          <w:szCs w:val="32"/>
        </w:rPr>
      </w:pPr>
      <w:r>
        <w:rPr>
          <w:sz w:val="32"/>
          <w:szCs w:val="32"/>
          <w:u w:val="single"/>
        </w:rPr>
        <w:t>CONDITIONS GÉNÉRALES D’INTERVENTIONS EN MÉ</w:t>
      </w:r>
      <w:r w:rsidR="00F06256" w:rsidRPr="00CA1B95">
        <w:rPr>
          <w:sz w:val="32"/>
          <w:szCs w:val="32"/>
          <w:u w:val="single"/>
        </w:rPr>
        <w:t>TROPOLE</w:t>
      </w:r>
      <w:bookmarkStart w:id="0" w:name="_GoBack"/>
      <w:bookmarkEnd w:id="0"/>
    </w:p>
    <w:p w:rsidR="00106577" w:rsidRPr="00CA1B95" w:rsidRDefault="00106577" w:rsidP="0057450B">
      <w:pPr>
        <w:jc w:val="both"/>
        <w:rPr>
          <w:u w:val="single"/>
        </w:rPr>
      </w:pPr>
    </w:p>
    <w:p w:rsidR="00F06256" w:rsidRDefault="00F06256" w:rsidP="0057450B">
      <w:pPr>
        <w:jc w:val="both"/>
      </w:pPr>
    </w:p>
    <w:p w:rsidR="00F06256" w:rsidRDefault="00BC6C7E" w:rsidP="0057450B">
      <w:pPr>
        <w:jc w:val="both"/>
      </w:pPr>
      <w:r>
        <w:t xml:space="preserve">I/ </w:t>
      </w:r>
      <w:r w:rsidR="00F06256" w:rsidRPr="00A851E4">
        <w:rPr>
          <w:b/>
          <w:u w:val="single"/>
        </w:rPr>
        <w:t>AGIRabcd</w:t>
      </w:r>
      <w:r w:rsidR="00F06256">
        <w:t xml:space="preserve"> est une Association sans but lucratif, régie par la loi française du 1</w:t>
      </w:r>
      <w:r w:rsidR="00F06256" w:rsidRPr="00F06256">
        <w:rPr>
          <w:vertAlign w:val="superscript"/>
        </w:rPr>
        <w:t>er</w:t>
      </w:r>
      <w:r w:rsidR="00F06256">
        <w:t xml:space="preserve"> décembre 1901, déclarée le 3 octobre 1983 sous le N° 832711 (J.O. du 18 octobre 1983). Elle a été reconnue d’Utilité Publique par décret du 9 août 1990 (J.O. du 21 août 1990).</w:t>
      </w:r>
      <w:r w:rsidR="000D0A4F">
        <w:t xml:space="preserve"> E</w:t>
      </w:r>
      <w:r w:rsidR="00A851E4">
        <w:t>lle</w:t>
      </w:r>
      <w:r w:rsidR="00F06256">
        <w:t xml:space="preserve"> regroupe des Retraités(es) et Préretraités(es)</w:t>
      </w:r>
      <w:r w:rsidR="00223D8D">
        <w:t xml:space="preserve"> qui</w:t>
      </w:r>
      <w:r w:rsidR="00A851E4">
        <w:t xml:space="preserve">, en autres actions, </w:t>
      </w:r>
      <w:r w:rsidR="00223D8D">
        <w:t>mettent bénévolement leurs compétences professionnelles au serv</w:t>
      </w:r>
      <w:r w:rsidR="002E6687">
        <w:t>ice des Personnes en difficulté</w:t>
      </w:r>
      <w:r w:rsidR="007144F0">
        <w:t xml:space="preserve"> sans nuire au marché de l’emploi.</w:t>
      </w:r>
    </w:p>
    <w:p w:rsidR="00223D8D" w:rsidRDefault="00223D8D" w:rsidP="0057450B">
      <w:pPr>
        <w:jc w:val="both"/>
      </w:pPr>
    </w:p>
    <w:p w:rsidR="00223D8D" w:rsidRDefault="00824951" w:rsidP="0057450B">
      <w:pPr>
        <w:jc w:val="both"/>
      </w:pPr>
      <w:r>
        <w:t>II</w:t>
      </w:r>
      <w:r w:rsidR="00223D8D">
        <w:t>/ Pour lutter le plus efficacement possible contre l’isolement des personne</w:t>
      </w:r>
      <w:r>
        <w:t xml:space="preserve">s âgées, </w:t>
      </w:r>
      <w:r w:rsidRPr="00793914">
        <w:rPr>
          <w:b/>
        </w:rPr>
        <w:t>AGIR</w:t>
      </w:r>
      <w:r w:rsidRPr="0066449E">
        <w:rPr>
          <w:b/>
          <w:i/>
        </w:rPr>
        <w:t>abcd</w:t>
      </w:r>
      <w:r w:rsidRPr="0066449E">
        <w:rPr>
          <w:i/>
        </w:rPr>
        <w:t xml:space="preserve"> </w:t>
      </w:r>
      <w:r>
        <w:t>propose à celles</w:t>
      </w:r>
      <w:r w:rsidR="00223D8D">
        <w:t xml:space="preserve"> possédant encore une </w:t>
      </w:r>
      <w:r w:rsidR="00CA2D54">
        <w:t>automobile en bon état de marche – att</w:t>
      </w:r>
      <w:r>
        <w:t>esté par un contrôl</w:t>
      </w:r>
      <w:r w:rsidR="00CA2D54">
        <w:t>e technique en cours de validité – m</w:t>
      </w:r>
      <w:r w:rsidR="00223D8D">
        <w:t xml:space="preserve">ais </w:t>
      </w:r>
      <w:r w:rsidR="00CA2D54">
        <w:t xml:space="preserve">n’ayant </w:t>
      </w:r>
      <w:r w:rsidR="00223D8D">
        <w:t>pl</w:t>
      </w:r>
      <w:r w:rsidR="00CA2D54">
        <w:t xml:space="preserve">us les qualités requises pour </w:t>
      </w:r>
      <w:r w:rsidR="004E3D67">
        <w:t>la</w:t>
      </w:r>
      <w:r w:rsidR="00EB592C">
        <w:t xml:space="preserve"> </w:t>
      </w:r>
      <w:r w:rsidR="00223D8D">
        <w:t>conduire, de les mettre en rapport</w:t>
      </w:r>
      <w:r w:rsidR="007144F0">
        <w:t xml:space="preserve"> en tant qu’employeur</w:t>
      </w:r>
      <w:r w:rsidR="00223D8D">
        <w:t xml:space="preserve"> avec une personne acceptant de piloter leur voiture, soit bénévolement, soit moyennant une rétribution financière.</w:t>
      </w:r>
      <w:r w:rsidR="009A2701">
        <w:t xml:space="preserve"> Hors de la période d’essai,</w:t>
      </w:r>
      <w:r>
        <w:t xml:space="preserve"> </w:t>
      </w:r>
      <w:r w:rsidRPr="00793914">
        <w:rPr>
          <w:b/>
        </w:rPr>
        <w:t>AGIR</w:t>
      </w:r>
      <w:r w:rsidRPr="0066449E">
        <w:rPr>
          <w:b/>
          <w:i/>
        </w:rPr>
        <w:t>abcd</w:t>
      </w:r>
      <w:r w:rsidR="00BC6C7E">
        <w:t xml:space="preserve"> </w:t>
      </w:r>
      <w:r>
        <w:t>se f</w:t>
      </w:r>
      <w:r w:rsidR="00771B14">
        <w:t>ait</w:t>
      </w:r>
      <w:r>
        <w:t xml:space="preserve"> une obligation d’assurer la pérennité du service de la conduite</w:t>
      </w:r>
      <w:r w:rsidR="00771B14">
        <w:t xml:space="preserve">, </w:t>
      </w:r>
      <w:r>
        <w:t xml:space="preserve">en cas de défaillance du Conducteur qu’elle </w:t>
      </w:r>
      <w:r w:rsidR="007144F0">
        <w:t>leurs aura présenté</w:t>
      </w:r>
      <w:r w:rsidR="00771B14">
        <w:t>,</w:t>
      </w:r>
      <w:r w:rsidR="007144F0">
        <w:t xml:space="preserve"> en mettant à disposition un conducteur de remplacement</w:t>
      </w:r>
      <w:r w:rsidR="00771B14">
        <w:t xml:space="preserve"> </w:t>
      </w:r>
      <w:r>
        <w:t>dans un délai q</w:t>
      </w:r>
      <w:r w:rsidR="009A2701">
        <w:t>ui ne saurait excéder 48 heures et ce pendant 4 semaines à raison d’une vacatio</w:t>
      </w:r>
      <w:r w:rsidR="007144F0">
        <w:t>n hebdomadaire à définir avec l</w:t>
      </w:r>
      <w:r w:rsidR="00E34FCF">
        <w:t>’</w:t>
      </w:r>
      <w:r w:rsidR="007144F0">
        <w:t>assuré</w:t>
      </w:r>
      <w:r w:rsidR="000D0A4F">
        <w:t>/</w:t>
      </w:r>
      <w:r w:rsidR="007144F0">
        <w:t>p</w:t>
      </w:r>
      <w:r w:rsidR="009A2701">
        <w:t>ropriétaire de la voiture.</w:t>
      </w:r>
    </w:p>
    <w:p w:rsidR="00DD1E0B" w:rsidRDefault="00DD1E0B" w:rsidP="0057450B">
      <w:pPr>
        <w:jc w:val="both"/>
      </w:pPr>
    </w:p>
    <w:p w:rsidR="00DD1E0B" w:rsidRDefault="00DD1E0B" w:rsidP="0057450B">
      <w:pPr>
        <w:jc w:val="both"/>
      </w:pPr>
      <w:r>
        <w:t>I</w:t>
      </w:r>
      <w:r w:rsidR="0004429D">
        <w:t xml:space="preserve">II/ </w:t>
      </w:r>
      <w:r w:rsidR="007144F0" w:rsidRPr="007144F0">
        <w:rPr>
          <w:b/>
          <w:u w:val="single"/>
        </w:rPr>
        <w:t>L’</w:t>
      </w:r>
      <w:r w:rsidR="007144F0">
        <w:rPr>
          <w:b/>
          <w:u w:val="single"/>
        </w:rPr>
        <w:t>Assuré/Propriétaire</w:t>
      </w:r>
      <w:r w:rsidR="007144F0" w:rsidRPr="007144F0">
        <w:rPr>
          <w:b/>
          <w:u w:val="single"/>
        </w:rPr>
        <w:t xml:space="preserve"> du véhicule</w:t>
      </w:r>
      <w:r w:rsidR="007144F0">
        <w:rPr>
          <w:b/>
          <w:u w:val="single"/>
        </w:rPr>
        <w:t xml:space="preserve"> en tant qu’Employeur</w:t>
      </w:r>
      <w:r w:rsidR="007144F0">
        <w:t xml:space="preserve"> </w:t>
      </w:r>
      <w:r>
        <w:t>s’engage </w:t>
      </w:r>
      <w:r w:rsidR="002100AB">
        <w:t xml:space="preserve">: </w:t>
      </w:r>
      <w:r>
        <w:t xml:space="preserve">à </w:t>
      </w:r>
      <w:r w:rsidR="00EB76D8">
        <w:t xml:space="preserve">financer </w:t>
      </w:r>
      <w:r>
        <w:t>l’intégralité des frais d’entretien</w:t>
      </w:r>
      <w:r w:rsidR="00BC6C7E">
        <w:t xml:space="preserve"> </w:t>
      </w:r>
      <w:r w:rsidR="00ED1AA8">
        <w:t xml:space="preserve">attesté par un procès-verbal de contrôle technique, </w:t>
      </w:r>
      <w:r>
        <w:t>d’assuranc</w:t>
      </w:r>
      <w:r w:rsidR="00C64478">
        <w:t>e</w:t>
      </w:r>
      <w:r w:rsidR="00BC6C7E">
        <w:t xml:space="preserve">, de carburant </w:t>
      </w:r>
      <w:r w:rsidR="00C64478">
        <w:t>dudit véhicule et</w:t>
      </w:r>
      <w:r w:rsidR="00ED1AA8">
        <w:t>,</w:t>
      </w:r>
      <w:r w:rsidR="00C64478">
        <w:t xml:space="preserve"> si cela est convenu</w:t>
      </w:r>
      <w:r>
        <w:t>, à rémunérer le</w:t>
      </w:r>
      <w:r w:rsidR="00AD5B23">
        <w:t xml:space="preserve">s services du </w:t>
      </w:r>
      <w:r w:rsidR="001D1232">
        <w:t xml:space="preserve">conducteur </w:t>
      </w:r>
      <w:r w:rsidR="00AD5B23">
        <w:t xml:space="preserve">au moyen du système </w:t>
      </w:r>
      <w:r>
        <w:t>Chèque-</w:t>
      </w:r>
      <w:r w:rsidR="006C5CBC">
        <w:t>Emploi-Service-Universel (</w:t>
      </w:r>
      <w:r w:rsidR="006C5CBC" w:rsidRPr="0066449E">
        <w:rPr>
          <w:b/>
        </w:rPr>
        <w:t>CESU</w:t>
      </w:r>
      <w:r w:rsidR="006C5CBC">
        <w:t xml:space="preserve">) sur la base du </w:t>
      </w:r>
      <w:r w:rsidR="006C5CBC" w:rsidRPr="0066449E">
        <w:rPr>
          <w:b/>
        </w:rPr>
        <w:t>SMIC</w:t>
      </w:r>
      <w:r w:rsidR="006C5CBC">
        <w:t xml:space="preserve"> horaire, </w:t>
      </w:r>
      <w:r>
        <w:t>ain</w:t>
      </w:r>
      <w:r w:rsidR="00BC6C7E">
        <w:t xml:space="preserve">si que cela est stipulé aux </w:t>
      </w:r>
      <w:r>
        <w:t>Conditions Particulières du Protocole d’Accord.</w:t>
      </w:r>
      <w:r w:rsidR="00A741D9">
        <w:t xml:space="preserve"> Bien qu’aucun contrat de travail ne soit établi</w:t>
      </w:r>
      <w:r w:rsidR="00242632">
        <w:t xml:space="preserve"> en application des règles du </w:t>
      </w:r>
      <w:r w:rsidR="00242632" w:rsidRPr="00242632">
        <w:rPr>
          <w:b/>
        </w:rPr>
        <w:t>CESU</w:t>
      </w:r>
      <w:r w:rsidR="00A741D9">
        <w:t xml:space="preserve"> –</w:t>
      </w:r>
      <w:r w:rsidR="00242632">
        <w:t xml:space="preserve"> </w:t>
      </w:r>
      <w:r w:rsidR="00A741D9">
        <w:t xml:space="preserve">le </w:t>
      </w:r>
      <w:r w:rsidR="001D1232">
        <w:t xml:space="preserve">conducteur </w:t>
      </w:r>
      <w:r w:rsidR="00A741D9">
        <w:t>effectuant moins de 8 heures de conduite par s</w:t>
      </w:r>
      <w:r w:rsidR="00242632">
        <w:t>emaine –</w:t>
      </w:r>
      <w:r w:rsidR="00C03663">
        <w:t xml:space="preserve"> </w:t>
      </w:r>
      <w:r w:rsidR="00EB76D8">
        <w:t>l</w:t>
      </w:r>
      <w:r w:rsidR="00A741D9">
        <w:t xml:space="preserve">’Employeur dégage l’Association </w:t>
      </w:r>
      <w:r w:rsidR="00A741D9" w:rsidRPr="00242632">
        <w:rPr>
          <w:b/>
        </w:rPr>
        <w:t>AGIR</w:t>
      </w:r>
      <w:r w:rsidR="00A741D9" w:rsidRPr="00242632">
        <w:rPr>
          <w:b/>
          <w:i/>
        </w:rPr>
        <w:t>abcd</w:t>
      </w:r>
      <w:r w:rsidR="00EB76D8">
        <w:t xml:space="preserve"> de toutes responsabilités, le rôle de celle-ci consistant uniquement à mettre les parties en relation. L</w:t>
      </w:r>
      <w:r w:rsidR="00BC6C7E">
        <w:t xml:space="preserve">e ou la </w:t>
      </w:r>
      <w:r w:rsidR="00DA7DED">
        <w:t xml:space="preserve">pilote </w:t>
      </w:r>
      <w:r w:rsidR="00C42D4E">
        <w:t xml:space="preserve">sera </w:t>
      </w:r>
      <w:r w:rsidR="00DA7DED">
        <w:t>réglé(e) par un chèque</w:t>
      </w:r>
      <w:r w:rsidR="005F03C2">
        <w:t xml:space="preserve"> bancaire ou postal</w:t>
      </w:r>
      <w:r w:rsidR="00DA7DED">
        <w:t xml:space="preserve"> de l’</w:t>
      </w:r>
      <w:r w:rsidR="00EB76D8">
        <w:t xml:space="preserve">Employeur dans le cadre du </w:t>
      </w:r>
      <w:r w:rsidR="00EB76D8" w:rsidRPr="00EB76D8">
        <w:rPr>
          <w:b/>
        </w:rPr>
        <w:t>CESU</w:t>
      </w:r>
      <w:r w:rsidR="00EB76D8">
        <w:rPr>
          <w:b/>
        </w:rPr>
        <w:t>.</w:t>
      </w:r>
      <w:r w:rsidR="00DA7DED">
        <w:t xml:space="preserve"> </w:t>
      </w:r>
      <w:r w:rsidR="00BC6C7E">
        <w:t xml:space="preserve">Ce dernier devra </w:t>
      </w:r>
      <w:r w:rsidR="00C42D4E">
        <w:t>commander</w:t>
      </w:r>
      <w:r w:rsidR="00DA7DED">
        <w:t xml:space="preserve"> à l’</w:t>
      </w:r>
      <w:r w:rsidR="00DA7DED" w:rsidRPr="00C42D4E">
        <w:rPr>
          <w:b/>
          <w:i/>
        </w:rPr>
        <w:t>URSSAF</w:t>
      </w:r>
      <w:r w:rsidR="000D0A4F">
        <w:t xml:space="preserve"> d</w:t>
      </w:r>
      <w:r w:rsidR="002165F7">
        <w:t>e</w:t>
      </w:r>
      <w:r w:rsidR="000D0A4F">
        <w:t xml:space="preserve"> </w:t>
      </w:r>
      <w:r w:rsidR="002165F7">
        <w:t>……………………………………</w:t>
      </w:r>
      <w:r w:rsidR="000D0A4F">
        <w:t xml:space="preserve">, </w:t>
      </w:r>
      <w:r w:rsidR="00DA7DED">
        <w:t xml:space="preserve">un carnet de </w:t>
      </w:r>
      <w:r w:rsidR="00DA7DED" w:rsidRPr="00C42D4E">
        <w:rPr>
          <w:b/>
          <w:i/>
        </w:rPr>
        <w:t>VOLETS SOCIAUX</w:t>
      </w:r>
      <w:r w:rsidR="005F03C2">
        <w:t>, ceci pouvant être réalisé aussi via Internet</w:t>
      </w:r>
      <w:r w:rsidR="00BC6C7E">
        <w:t xml:space="preserve">. </w:t>
      </w:r>
      <w:r w:rsidR="00EB76D8">
        <w:t xml:space="preserve">L’Employeur </w:t>
      </w:r>
      <w:r>
        <w:t>préviendra</w:t>
      </w:r>
      <w:r w:rsidR="00C42D4E">
        <w:t xml:space="preserve"> également </w:t>
      </w:r>
      <w:r>
        <w:t xml:space="preserve">sa Compagnie d’Assurance de sa décision de </w:t>
      </w:r>
      <w:r w:rsidR="00C42D4E">
        <w:t xml:space="preserve">moins conduire, voire de </w:t>
      </w:r>
      <w:r>
        <w:t>ne plus conduire</w:t>
      </w:r>
      <w:r w:rsidR="00BC6C7E">
        <w:t xml:space="preserve"> du tout le dit véhicule</w:t>
      </w:r>
      <w:r>
        <w:t xml:space="preserve"> et l’informera </w:t>
      </w:r>
      <w:r w:rsidR="006C5CBC">
        <w:t>d’</w:t>
      </w:r>
      <w:r>
        <w:t>en confier la conduite à la personne dont il donnera les coordonnées</w:t>
      </w:r>
      <w:r w:rsidR="000641D2">
        <w:t xml:space="preserve">, </w:t>
      </w:r>
      <w:r w:rsidR="000641D2" w:rsidRPr="00845844">
        <w:t>en le priant de bien vouloir procéder à une extension de garantie conducteur si le contrat actuel ne le prévoit pas.</w:t>
      </w:r>
    </w:p>
    <w:p w:rsidR="008671F4" w:rsidRPr="00845844" w:rsidRDefault="008671F4" w:rsidP="0057450B">
      <w:pPr>
        <w:jc w:val="both"/>
      </w:pPr>
    </w:p>
    <w:p w:rsidR="00BF7098" w:rsidRDefault="00FE3B96">
      <w:r>
        <w:rPr>
          <w:noProof/>
        </w:rPr>
        <w:pict>
          <v:shape id="_x0000_s1035" type="#_x0000_t202" style="position:absolute;margin-left:-17.35pt;margin-top:45.7pt;width:519.75pt;height:41.55pt;z-index:251663360" stroked="f">
            <v:textbox>
              <w:txbxContent>
                <w:p w:rsidR="008671F4" w:rsidRPr="002165F7" w:rsidRDefault="008671F4" w:rsidP="008671F4">
                  <w:pPr>
                    <w:jc w:val="center"/>
                    <w:rPr>
                      <w:b/>
                      <w:i/>
                      <w:noProof/>
                      <w:sz w:val="22"/>
                      <w:szCs w:val="22"/>
                    </w:rPr>
                  </w:pPr>
                  <w:r w:rsidRPr="002165F7">
                    <w:rPr>
                      <w:b/>
                      <w:i/>
                      <w:noProof/>
                      <w:sz w:val="22"/>
                      <w:szCs w:val="22"/>
                    </w:rPr>
                    <w:t>Siège Social : AGIRabcd 40, rue Letort 75018 PARIS - Tél : 01 47 70 18 90 - Fax : 01 49 49 18 38</w:t>
                  </w:r>
                </w:p>
                <w:p w:rsidR="008671F4" w:rsidRPr="002165F7" w:rsidRDefault="00FE3B96" w:rsidP="008671F4">
                  <w:pPr>
                    <w:jc w:val="center"/>
                    <w:rPr>
                      <w:b/>
                      <w:i/>
                      <w:noProof/>
                      <w:sz w:val="22"/>
                      <w:szCs w:val="22"/>
                    </w:rPr>
                  </w:pPr>
                  <w:hyperlink r:id="rId6" w:history="1">
                    <w:r w:rsidR="008671F4" w:rsidRPr="002165F7">
                      <w:rPr>
                        <w:rStyle w:val="Lienhypertexte"/>
                        <w:b/>
                        <w:i/>
                        <w:noProof/>
                        <w:sz w:val="22"/>
                        <w:szCs w:val="22"/>
                      </w:rPr>
                      <w:t>agirabcd@agirabcd.org</w:t>
                    </w:r>
                  </w:hyperlink>
                  <w:r w:rsidR="008671F4" w:rsidRPr="002165F7">
                    <w:rPr>
                      <w:b/>
                      <w:i/>
                      <w:noProof/>
                      <w:sz w:val="22"/>
                      <w:szCs w:val="22"/>
                    </w:rPr>
                    <w:t xml:space="preserve">  -  site : </w:t>
                  </w:r>
                  <w:hyperlink r:id="rId7" w:history="1">
                    <w:r w:rsidR="008671F4" w:rsidRPr="002165F7">
                      <w:rPr>
                        <w:rStyle w:val="Lienhypertexte"/>
                        <w:b/>
                        <w:i/>
                        <w:noProof/>
                        <w:sz w:val="22"/>
                        <w:szCs w:val="22"/>
                      </w:rPr>
                      <w:t>www.agirabcd.org</w:t>
                    </w:r>
                  </w:hyperlink>
                  <w:r w:rsidR="008671F4" w:rsidRPr="002165F7">
                    <w:rPr>
                      <w:b/>
                      <w:i/>
                      <w:noProof/>
                      <w:sz w:val="22"/>
                      <w:szCs w:val="22"/>
                    </w:rPr>
                    <w:t xml:space="preserve">  -  Siret :331 457 788 00213</w:t>
                  </w:r>
                </w:p>
              </w:txbxContent>
            </v:textbox>
            <w10:wrap type="square"/>
          </v:shape>
        </w:pict>
      </w:r>
      <w:r w:rsidR="00BF7098">
        <w:br w:type="page"/>
      </w:r>
    </w:p>
    <w:p w:rsidR="000E0F46" w:rsidRDefault="000E0F46" w:rsidP="0057450B">
      <w:pPr>
        <w:jc w:val="both"/>
      </w:pPr>
    </w:p>
    <w:p w:rsidR="000E0F46" w:rsidRDefault="000E0F46" w:rsidP="0057450B">
      <w:pPr>
        <w:jc w:val="both"/>
      </w:pPr>
      <w:r>
        <w:t>(Suite des Conditions Générales) :</w:t>
      </w:r>
    </w:p>
    <w:p w:rsidR="000E0F46" w:rsidRDefault="000E0F46" w:rsidP="0057450B">
      <w:pPr>
        <w:jc w:val="both"/>
      </w:pPr>
    </w:p>
    <w:p w:rsidR="00EA0D9E" w:rsidRDefault="0062134A" w:rsidP="0057450B">
      <w:pPr>
        <w:jc w:val="both"/>
      </w:pPr>
      <w:r>
        <w:t>IV</w:t>
      </w:r>
      <w:r w:rsidR="00176F01">
        <w:t xml:space="preserve">/ </w:t>
      </w:r>
      <w:r w:rsidR="00176F01" w:rsidRPr="0062134A">
        <w:rPr>
          <w:b/>
          <w:u w:val="single"/>
        </w:rPr>
        <w:t>La personne devant conduire le véhicule</w:t>
      </w:r>
      <w:r w:rsidR="00176F01">
        <w:t xml:space="preserve"> apportera la preuve de détenir le permis de conduire depuis plus de </w:t>
      </w:r>
      <w:r>
        <w:t>1</w:t>
      </w:r>
      <w:r w:rsidR="00176F01">
        <w:t xml:space="preserve">5 ans, </w:t>
      </w:r>
      <w:r w:rsidR="00A01496">
        <w:t xml:space="preserve">comme elle </w:t>
      </w:r>
      <w:r w:rsidR="002273D2">
        <w:t xml:space="preserve">attestera sur l’honneur que celui-ci est en cours de validité </w:t>
      </w:r>
      <w:r w:rsidR="00176F01">
        <w:t xml:space="preserve">au jour de la signature du Protocole d’Accord établi par </w:t>
      </w:r>
      <w:r w:rsidR="00176F01" w:rsidRPr="0066449E">
        <w:rPr>
          <w:b/>
        </w:rPr>
        <w:t>AGIR</w:t>
      </w:r>
      <w:r w:rsidR="00176F01" w:rsidRPr="0066449E">
        <w:rPr>
          <w:b/>
          <w:i/>
        </w:rPr>
        <w:t>abcd</w:t>
      </w:r>
      <w:r w:rsidR="00176F01">
        <w:t xml:space="preserve"> </w:t>
      </w:r>
      <w:r w:rsidR="00675DE0">
        <w:t>po</w:t>
      </w:r>
      <w:r w:rsidR="00BC6C7E">
        <w:t xml:space="preserve">ur le compte des deux parties, </w:t>
      </w:r>
      <w:r w:rsidR="00675DE0">
        <w:t>ainsi que d’être à jour de quittance en matière d’assurance en responsabilité civile</w:t>
      </w:r>
      <w:r w:rsidR="00027781">
        <w:t>.</w:t>
      </w:r>
    </w:p>
    <w:p w:rsidR="00EA0D9E" w:rsidRPr="00EA0D9E" w:rsidRDefault="00A01496" w:rsidP="0057450B">
      <w:pPr>
        <w:jc w:val="both"/>
      </w:pPr>
      <w:r>
        <w:t xml:space="preserve">Le conducteur ou la conductrice </w:t>
      </w:r>
      <w:r w:rsidR="00BC6C7E">
        <w:t xml:space="preserve">s’engagera </w:t>
      </w:r>
      <w:r w:rsidR="00176F01">
        <w:t>également à</w:t>
      </w:r>
      <w:r w:rsidR="004112D8">
        <w:t xml:space="preserve"> demander et à présenter le bulletin N°3 de</w:t>
      </w:r>
      <w:r w:rsidR="00BC6C7E">
        <w:t xml:space="preserve"> son casier judiciaire, comme à</w:t>
      </w:r>
      <w:r w:rsidR="00176F01">
        <w:t xml:space="preserve"> se soumettre à</w:t>
      </w:r>
      <w:r w:rsidR="00BC6C7E">
        <w:t xml:space="preserve"> </w:t>
      </w:r>
      <w:r w:rsidR="009D2B77">
        <w:t>u</w:t>
      </w:r>
      <w:r w:rsidR="00EA0D9E">
        <w:t xml:space="preserve">n test de conduite sous le contrôle d’une Auto-école choisie par </w:t>
      </w:r>
      <w:r w:rsidR="00EA0D9E" w:rsidRPr="00EA0D9E">
        <w:rPr>
          <w:b/>
        </w:rPr>
        <w:t>AGIR</w:t>
      </w:r>
      <w:r w:rsidR="00EA0D9E" w:rsidRPr="00EA0D9E">
        <w:rPr>
          <w:b/>
          <w:i/>
        </w:rPr>
        <w:t>abcd</w:t>
      </w:r>
      <w:r w:rsidR="00C93D0C" w:rsidRPr="00C93D0C">
        <w:t xml:space="preserve"> </w:t>
      </w:r>
      <w:r w:rsidR="00EA0D9E">
        <w:t>et d’en accepter les conclusions, sans que cette dernière ait à justifier du ou des motif(s) d’un refus.</w:t>
      </w:r>
      <w:r w:rsidR="00BC6C7E">
        <w:t xml:space="preserve"> Enfin, il ou elle </w:t>
      </w:r>
      <w:r>
        <w:t>demandera à son Médecin traitant de lui établir un certificat attestant qu’a</w:t>
      </w:r>
      <w:r w:rsidR="00BC6C7E">
        <w:t>u jour de cet écrit, il ou elle</w:t>
      </w:r>
      <w:r>
        <w:t xml:space="preserve"> n’est atteint d’aucune affection déconseillant la conduite d’un véhicule automobile. Un nouveau certificat lui sera réclamé lors de son 75éme anniversaire, puis tous les trois ans qui suivront en cas de poursuite de son statut de pilote</w:t>
      </w:r>
      <w:r w:rsidR="001E3706">
        <w:t>.</w:t>
      </w:r>
    </w:p>
    <w:p w:rsidR="0062134A" w:rsidRDefault="0062134A" w:rsidP="0057450B">
      <w:pPr>
        <w:jc w:val="both"/>
      </w:pPr>
    </w:p>
    <w:p w:rsidR="00176F01" w:rsidRDefault="00085DEB" w:rsidP="0057450B">
      <w:pPr>
        <w:jc w:val="both"/>
      </w:pPr>
      <w:r>
        <w:t xml:space="preserve">Le véhicule sera pris et ramené au domicile de son </w:t>
      </w:r>
      <w:r w:rsidR="002100AB">
        <w:t>propriétaire,</w:t>
      </w:r>
      <w:r>
        <w:t xml:space="preserve"> sauf décision contraire de celui-ci. En cas d’infraction(s)</w:t>
      </w:r>
      <w:r w:rsidR="008B338D">
        <w:t xml:space="preserve"> relatives à la conduite</w:t>
      </w:r>
      <w:r>
        <w:t xml:space="preserve"> constatée(s) par les Forces de l’Ordre, le conducteu</w:t>
      </w:r>
      <w:r w:rsidR="00DA10CF">
        <w:t>r s’engage à en payer l’amende ou à rembourser l’Assuré.</w:t>
      </w:r>
      <w:r w:rsidR="00CA55BA">
        <w:t xml:space="preserve"> </w:t>
      </w:r>
      <w:r w:rsidR="002100AB">
        <w:t>Il reconnaît</w:t>
      </w:r>
      <w:r w:rsidR="008B035C">
        <w:t xml:space="preserve"> de plus</w:t>
      </w:r>
      <w:r>
        <w:t xml:space="preserve"> savoir</w:t>
      </w:r>
      <w:r w:rsidR="008B035C">
        <w:t>,</w:t>
      </w:r>
      <w:r w:rsidR="00BC6C7E">
        <w:t xml:space="preserve"> qu’au cas où il dissimulerait</w:t>
      </w:r>
      <w:r>
        <w:t xml:space="preserve"> le fait</w:t>
      </w:r>
      <w:r w:rsidR="00CA55BA">
        <w:t xml:space="preserve"> d’avoir zéro point</w:t>
      </w:r>
      <w:r w:rsidR="00DA10CF">
        <w:t xml:space="preserve"> ou d’une façon plus générale d’être frappé d’une interdiction de conduire, </w:t>
      </w:r>
      <w:r>
        <w:t>sa responsabilité pénale et finan</w:t>
      </w:r>
      <w:r w:rsidR="002100AB">
        <w:t>cière serait totalement engagée</w:t>
      </w:r>
      <w:r>
        <w:t xml:space="preserve"> en cas de </w:t>
      </w:r>
      <w:r w:rsidR="00BE0A4F">
        <w:t>sinistre.</w:t>
      </w:r>
      <w:r w:rsidR="005D1C2B">
        <w:t xml:space="preserve"> Cette situation annulera de plein droit le Protocole d’Accord sans indemnité</w:t>
      </w:r>
      <w:r w:rsidR="003F2F81">
        <w:t xml:space="preserve"> éventuelle</w:t>
      </w:r>
      <w:r w:rsidR="005D1C2B">
        <w:t xml:space="preserve"> au Conducteur.</w:t>
      </w:r>
    </w:p>
    <w:p w:rsidR="00CE0DFE" w:rsidRDefault="00CE0DFE" w:rsidP="0057450B">
      <w:pPr>
        <w:jc w:val="both"/>
      </w:pPr>
    </w:p>
    <w:p w:rsidR="00CE0DFE" w:rsidRDefault="0073239B" w:rsidP="0057450B">
      <w:pPr>
        <w:jc w:val="both"/>
      </w:pPr>
      <w:r>
        <w:t>V</w:t>
      </w:r>
      <w:r w:rsidR="00CE0DFE">
        <w:t>/ Le Protocole d’Accord sera établi pour une période de six mois renou</w:t>
      </w:r>
      <w:r w:rsidR="00255838">
        <w:t xml:space="preserve">velable par tacite reconduction </w:t>
      </w:r>
      <w:r w:rsidR="00CE0DFE">
        <w:t>dont une période d’essai d’un mois</w:t>
      </w:r>
      <w:r w:rsidR="00255838">
        <w:t xml:space="preserve"> </w:t>
      </w:r>
      <w:r w:rsidR="00CE0DFE">
        <w:t>à la date de signature dudit Protocole d’Accord. Il pourra être mis fin à cette période d’essai dés le jour de sa décision par l’une ou l’autre des parties, la voiture devant, toutefois, être ramenée là où son Propriétaire l’aura décidé.</w:t>
      </w:r>
      <w:r w:rsidR="00255838">
        <w:t xml:space="preserve"> </w:t>
      </w:r>
      <w:r w:rsidR="00CE0DFE" w:rsidRPr="003F2F81">
        <w:rPr>
          <w:b/>
        </w:rPr>
        <w:t>AGIR</w:t>
      </w:r>
      <w:r w:rsidR="00CE0DFE" w:rsidRPr="003F2F81">
        <w:rPr>
          <w:b/>
          <w:i/>
        </w:rPr>
        <w:t>abcd</w:t>
      </w:r>
      <w:r w:rsidR="00CE0DFE">
        <w:t xml:space="preserve"> devra en être informé le jour même.</w:t>
      </w:r>
    </w:p>
    <w:p w:rsidR="00364B2F" w:rsidRDefault="00364B2F" w:rsidP="0057450B">
      <w:pPr>
        <w:jc w:val="both"/>
      </w:pPr>
      <w:r>
        <w:t>Cette période d’essai permettant aux deux Parties de se connaître, de s’apprécier, de se faire confiance, dégage</w:t>
      </w:r>
      <w:r w:rsidR="0055405B">
        <w:t xml:space="preserve"> ensuite </w:t>
      </w:r>
      <w:r w:rsidRPr="003F2F81">
        <w:rPr>
          <w:b/>
        </w:rPr>
        <w:t>AGIR</w:t>
      </w:r>
      <w:r w:rsidRPr="003F2F81">
        <w:rPr>
          <w:b/>
          <w:i/>
        </w:rPr>
        <w:t>abcd</w:t>
      </w:r>
      <w:r w:rsidRPr="003F2F81">
        <w:rPr>
          <w:i/>
        </w:rPr>
        <w:t xml:space="preserve"> </w:t>
      </w:r>
      <w:r w:rsidR="00FC2BED">
        <w:t>de</w:t>
      </w:r>
      <w:r w:rsidR="00BC6C7E">
        <w:t xml:space="preserve"> toutes responsabilités autres </w:t>
      </w:r>
      <w:r w:rsidR="00175004">
        <w:t>que celle prévue à l’article II</w:t>
      </w:r>
      <w:r w:rsidR="00BC6C7E">
        <w:t xml:space="preserve"> et celles consistant </w:t>
      </w:r>
      <w:r w:rsidR="00433A8A">
        <w:t>à vérifier l’existence</w:t>
      </w:r>
      <w:r>
        <w:t xml:space="preserve"> </w:t>
      </w:r>
      <w:r w:rsidR="0057450B">
        <w:t>des documents produits</w:t>
      </w:r>
      <w:r>
        <w:t xml:space="preserve"> </w:t>
      </w:r>
      <w:r w:rsidR="00175004">
        <w:t xml:space="preserve">qui </w:t>
      </w:r>
      <w:r>
        <w:t>correspond</w:t>
      </w:r>
      <w:r w:rsidR="00175004">
        <w:t>e</w:t>
      </w:r>
      <w:r w:rsidR="00BC6C7E">
        <w:t>nt</w:t>
      </w:r>
      <w:r>
        <w:t xml:space="preserve"> à l’action qu’elle met sur pied pour lutter contre l’isolement des personnes âgées.</w:t>
      </w:r>
    </w:p>
    <w:p w:rsidR="00CE0DFE" w:rsidRDefault="00CE0DFE" w:rsidP="0057450B">
      <w:pPr>
        <w:jc w:val="both"/>
      </w:pPr>
      <w:r>
        <w:t>Il pourra</w:t>
      </w:r>
      <w:r w:rsidR="003E13C1">
        <w:t>,</w:t>
      </w:r>
      <w:r>
        <w:t xml:space="preserve"> de même</w:t>
      </w:r>
      <w:r w:rsidR="003E13C1">
        <w:t>,</w:t>
      </w:r>
      <w:r>
        <w:t xml:space="preserve"> être mis fin au Protocole d’</w:t>
      </w:r>
      <w:r w:rsidR="00BC6C7E">
        <w:t xml:space="preserve">Accord par l’un ou l’autre des </w:t>
      </w:r>
      <w:r>
        <w:t>Signa</w:t>
      </w:r>
      <w:r w:rsidR="00BC6C7E">
        <w:t>taires, un mois avant la fin du</w:t>
      </w:r>
      <w:r w:rsidR="003E13C1">
        <w:t xml:space="preserve"> trimestre </w:t>
      </w:r>
      <w:r>
        <w:t xml:space="preserve">en cours, en prévenant </w:t>
      </w:r>
      <w:r w:rsidRPr="003F2F81">
        <w:rPr>
          <w:b/>
        </w:rPr>
        <w:t>AGIR</w:t>
      </w:r>
      <w:r w:rsidRPr="003F2F81">
        <w:rPr>
          <w:b/>
          <w:i/>
        </w:rPr>
        <w:t>abcd</w:t>
      </w:r>
      <w:r w:rsidR="00BC6C7E">
        <w:t xml:space="preserve"> qui fera le nécessaire </w:t>
      </w:r>
      <w:r>
        <w:t>pour prévenir l’autre partie</w:t>
      </w:r>
      <w:r w:rsidR="00BC6C7E">
        <w:t xml:space="preserve">. Cette décision, si elle est </w:t>
      </w:r>
      <w:r w:rsidR="003E13C1">
        <w:t>le fait du Propriétaire du véhicule, ne le dispense pas</w:t>
      </w:r>
      <w:r w:rsidR="001D2789">
        <w:t xml:space="preserve"> de ses obligations d’Employeur</w:t>
      </w:r>
      <w:r w:rsidR="008F04D5">
        <w:t xml:space="preserve"> </w:t>
      </w:r>
      <w:r w:rsidR="003E13C1">
        <w:t xml:space="preserve">en matière de droits du travail. </w:t>
      </w:r>
      <w:r w:rsidR="003E13C1" w:rsidRPr="003F2F81">
        <w:rPr>
          <w:b/>
        </w:rPr>
        <w:t>AGIR</w:t>
      </w:r>
      <w:r w:rsidR="003E13C1" w:rsidRPr="003F2F81">
        <w:rPr>
          <w:b/>
          <w:i/>
        </w:rPr>
        <w:t>abcd</w:t>
      </w:r>
      <w:r w:rsidR="003E13C1">
        <w:t>, dans ce cas, conseille</w:t>
      </w:r>
      <w:r w:rsidR="003F2F81">
        <w:t>ra au mieux dans l’intérêt des p</w:t>
      </w:r>
      <w:r w:rsidR="003E13C1">
        <w:t>arties.</w:t>
      </w:r>
    </w:p>
    <w:p w:rsidR="003E13C1" w:rsidRDefault="003E13C1" w:rsidP="0057450B">
      <w:pPr>
        <w:jc w:val="both"/>
      </w:pPr>
      <w:r>
        <w:t xml:space="preserve">En cas de décès du Propriétaire du véhicule, signataire du Protocole d’Accord, </w:t>
      </w:r>
      <w:r w:rsidRPr="003F2F81">
        <w:rPr>
          <w:b/>
        </w:rPr>
        <w:t>AGIR</w:t>
      </w:r>
      <w:r w:rsidRPr="003F2F81">
        <w:rPr>
          <w:b/>
          <w:i/>
        </w:rPr>
        <w:t>abcd</w:t>
      </w:r>
      <w:r w:rsidR="00BC6C7E">
        <w:t xml:space="preserve"> informé dans les </w:t>
      </w:r>
      <w:r>
        <w:t>meilleurs délais, étudiera, là aussi, toutes les solutions à apporter pour la poursuite éventuelle du service, notamment en cas de veuvage.</w:t>
      </w:r>
    </w:p>
    <w:p w:rsidR="00260F0E" w:rsidRDefault="00260F0E" w:rsidP="0057450B">
      <w:pPr>
        <w:jc w:val="both"/>
      </w:pPr>
    </w:p>
    <w:p w:rsidR="00260F0E" w:rsidRDefault="00260F0E" w:rsidP="0057450B">
      <w:pPr>
        <w:jc w:val="both"/>
      </w:pPr>
    </w:p>
    <w:p w:rsidR="008138DE" w:rsidRDefault="008138DE" w:rsidP="0057450B">
      <w:pPr>
        <w:jc w:val="both"/>
      </w:pPr>
    </w:p>
    <w:p w:rsidR="00260F0E" w:rsidRDefault="001E3706" w:rsidP="00BC6C7E">
      <w:pPr>
        <w:jc w:val="right"/>
      </w:pPr>
      <w:r>
        <w:t>Edition 20 septembre 2018</w:t>
      </w:r>
    </w:p>
    <w:p w:rsidR="00433A8A" w:rsidRPr="00F06256" w:rsidRDefault="00433A8A" w:rsidP="0057450B">
      <w:pPr>
        <w:jc w:val="both"/>
      </w:pPr>
    </w:p>
    <w:sectPr w:rsidR="00433A8A" w:rsidRPr="00F06256" w:rsidSect="0004092C">
      <w:pgSz w:w="11906" w:h="16838"/>
      <w:pgMar w:top="1418" w:right="90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85558B"/>
    <w:rsid w:val="00027781"/>
    <w:rsid w:val="00032354"/>
    <w:rsid w:val="0004092C"/>
    <w:rsid w:val="0004429D"/>
    <w:rsid w:val="00044D04"/>
    <w:rsid w:val="0006246A"/>
    <w:rsid w:val="000641D2"/>
    <w:rsid w:val="00077A77"/>
    <w:rsid w:val="00085BD5"/>
    <w:rsid w:val="00085DEB"/>
    <w:rsid w:val="00093B31"/>
    <w:rsid w:val="000D0A4F"/>
    <w:rsid w:val="000E0F46"/>
    <w:rsid w:val="000E2BFA"/>
    <w:rsid w:val="000E43CF"/>
    <w:rsid w:val="0010603C"/>
    <w:rsid w:val="00106577"/>
    <w:rsid w:val="00110568"/>
    <w:rsid w:val="00164ADE"/>
    <w:rsid w:val="00165A01"/>
    <w:rsid w:val="00175004"/>
    <w:rsid w:val="00176F01"/>
    <w:rsid w:val="001813B5"/>
    <w:rsid w:val="00193D5B"/>
    <w:rsid w:val="001B12A3"/>
    <w:rsid w:val="001D1232"/>
    <w:rsid w:val="001D2789"/>
    <w:rsid w:val="001D5276"/>
    <w:rsid w:val="001E104A"/>
    <w:rsid w:val="001E3706"/>
    <w:rsid w:val="00203D0C"/>
    <w:rsid w:val="002100AB"/>
    <w:rsid w:val="002165F7"/>
    <w:rsid w:val="00223D8D"/>
    <w:rsid w:val="002273D2"/>
    <w:rsid w:val="00235785"/>
    <w:rsid w:val="002377BD"/>
    <w:rsid w:val="00242632"/>
    <w:rsid w:val="00255838"/>
    <w:rsid w:val="00260F0E"/>
    <w:rsid w:val="00265EAB"/>
    <w:rsid w:val="002C11F1"/>
    <w:rsid w:val="002C481E"/>
    <w:rsid w:val="002D0423"/>
    <w:rsid w:val="002E3BC3"/>
    <w:rsid w:val="002E6687"/>
    <w:rsid w:val="002F26DB"/>
    <w:rsid w:val="00331C27"/>
    <w:rsid w:val="00364B2F"/>
    <w:rsid w:val="00366B5C"/>
    <w:rsid w:val="003719B0"/>
    <w:rsid w:val="0038320C"/>
    <w:rsid w:val="003D077C"/>
    <w:rsid w:val="003E13C1"/>
    <w:rsid w:val="003E3471"/>
    <w:rsid w:val="003F0795"/>
    <w:rsid w:val="003F2F81"/>
    <w:rsid w:val="004101CA"/>
    <w:rsid w:val="004112D8"/>
    <w:rsid w:val="00433683"/>
    <w:rsid w:val="00433A8A"/>
    <w:rsid w:val="00462494"/>
    <w:rsid w:val="00465557"/>
    <w:rsid w:val="004720E9"/>
    <w:rsid w:val="00481611"/>
    <w:rsid w:val="00485EAD"/>
    <w:rsid w:val="004B2DD6"/>
    <w:rsid w:val="004C12E3"/>
    <w:rsid w:val="004E3D67"/>
    <w:rsid w:val="004F2933"/>
    <w:rsid w:val="004F7C49"/>
    <w:rsid w:val="00541115"/>
    <w:rsid w:val="00542EBF"/>
    <w:rsid w:val="0055405B"/>
    <w:rsid w:val="00562EA3"/>
    <w:rsid w:val="0057450B"/>
    <w:rsid w:val="005B24E5"/>
    <w:rsid w:val="005D1C2B"/>
    <w:rsid w:val="005F03C2"/>
    <w:rsid w:val="005F6231"/>
    <w:rsid w:val="0062134A"/>
    <w:rsid w:val="0066449E"/>
    <w:rsid w:val="00675DE0"/>
    <w:rsid w:val="00677F23"/>
    <w:rsid w:val="0068339A"/>
    <w:rsid w:val="00696FBA"/>
    <w:rsid w:val="006C5CBC"/>
    <w:rsid w:val="006C611E"/>
    <w:rsid w:val="007144F0"/>
    <w:rsid w:val="0073239B"/>
    <w:rsid w:val="0074670F"/>
    <w:rsid w:val="007470EE"/>
    <w:rsid w:val="0075092E"/>
    <w:rsid w:val="00771B14"/>
    <w:rsid w:val="0077606D"/>
    <w:rsid w:val="00790C05"/>
    <w:rsid w:val="00793578"/>
    <w:rsid w:val="00793914"/>
    <w:rsid w:val="008138DE"/>
    <w:rsid w:val="00813DF2"/>
    <w:rsid w:val="008164BF"/>
    <w:rsid w:val="00824951"/>
    <w:rsid w:val="00845844"/>
    <w:rsid w:val="00847732"/>
    <w:rsid w:val="0085558B"/>
    <w:rsid w:val="008671F4"/>
    <w:rsid w:val="00884D54"/>
    <w:rsid w:val="008B035C"/>
    <w:rsid w:val="008B338D"/>
    <w:rsid w:val="008F04D5"/>
    <w:rsid w:val="008F4F26"/>
    <w:rsid w:val="0092225C"/>
    <w:rsid w:val="00931EC0"/>
    <w:rsid w:val="00933495"/>
    <w:rsid w:val="009371E8"/>
    <w:rsid w:val="00961861"/>
    <w:rsid w:val="00987EAA"/>
    <w:rsid w:val="009A2701"/>
    <w:rsid w:val="009C6401"/>
    <w:rsid w:val="009D2B77"/>
    <w:rsid w:val="009E7981"/>
    <w:rsid w:val="00A01496"/>
    <w:rsid w:val="00A05E69"/>
    <w:rsid w:val="00A13352"/>
    <w:rsid w:val="00A31A6C"/>
    <w:rsid w:val="00A741D9"/>
    <w:rsid w:val="00A82334"/>
    <w:rsid w:val="00A851E4"/>
    <w:rsid w:val="00A95046"/>
    <w:rsid w:val="00AC3C01"/>
    <w:rsid w:val="00AD0511"/>
    <w:rsid w:val="00AD5B23"/>
    <w:rsid w:val="00AF644E"/>
    <w:rsid w:val="00B769C6"/>
    <w:rsid w:val="00BA368E"/>
    <w:rsid w:val="00BC1D86"/>
    <w:rsid w:val="00BC30A4"/>
    <w:rsid w:val="00BC3955"/>
    <w:rsid w:val="00BC6C7E"/>
    <w:rsid w:val="00BE0A4F"/>
    <w:rsid w:val="00BF05AE"/>
    <w:rsid w:val="00BF7098"/>
    <w:rsid w:val="00C03663"/>
    <w:rsid w:val="00C07159"/>
    <w:rsid w:val="00C37940"/>
    <w:rsid w:val="00C42D4E"/>
    <w:rsid w:val="00C5391A"/>
    <w:rsid w:val="00C64478"/>
    <w:rsid w:val="00C7561F"/>
    <w:rsid w:val="00C80A81"/>
    <w:rsid w:val="00C93D0C"/>
    <w:rsid w:val="00CA1B95"/>
    <w:rsid w:val="00CA2D54"/>
    <w:rsid w:val="00CA55BA"/>
    <w:rsid w:val="00CC1A04"/>
    <w:rsid w:val="00CD1777"/>
    <w:rsid w:val="00CE0DFE"/>
    <w:rsid w:val="00CE48C9"/>
    <w:rsid w:val="00D521BC"/>
    <w:rsid w:val="00D572B0"/>
    <w:rsid w:val="00D86753"/>
    <w:rsid w:val="00DA10CF"/>
    <w:rsid w:val="00DA699B"/>
    <w:rsid w:val="00DA7DED"/>
    <w:rsid w:val="00DD1E0B"/>
    <w:rsid w:val="00E25E39"/>
    <w:rsid w:val="00E34FCF"/>
    <w:rsid w:val="00E54771"/>
    <w:rsid w:val="00E55B87"/>
    <w:rsid w:val="00E71775"/>
    <w:rsid w:val="00E83A4C"/>
    <w:rsid w:val="00E85E2D"/>
    <w:rsid w:val="00EA0D9E"/>
    <w:rsid w:val="00EB592C"/>
    <w:rsid w:val="00EB76D8"/>
    <w:rsid w:val="00ED1AA8"/>
    <w:rsid w:val="00ED7A38"/>
    <w:rsid w:val="00EE6167"/>
    <w:rsid w:val="00F06256"/>
    <w:rsid w:val="00F419C5"/>
    <w:rsid w:val="00F56191"/>
    <w:rsid w:val="00F77820"/>
    <w:rsid w:val="00FA4F53"/>
    <w:rsid w:val="00FC2BED"/>
    <w:rsid w:val="00FE3B96"/>
    <w:rsid w:val="00FF3B00"/>
    <w:rsid w:val="00FF44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docId w15:val="{754373BE-FDC0-4C3A-AAD6-6D1EFEC2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D5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542EBF"/>
    <w:rPr>
      <w:rFonts w:ascii="Tahoma" w:hAnsi="Tahoma" w:cs="Tahoma"/>
      <w:sz w:val="16"/>
      <w:szCs w:val="16"/>
    </w:rPr>
  </w:style>
  <w:style w:type="character" w:styleId="Lienhypertexte">
    <w:name w:val="Hyperlink"/>
    <w:basedOn w:val="Policepardfaut"/>
    <w:uiPriority w:val="99"/>
    <w:unhideWhenUsed/>
    <w:rsid w:val="000E2B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girabcd.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girabcd@agirabcd.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jean-alain\AGIRAbcd\papier%20&#224;%20lettre\Mod&#232;le%20de%20papier%20&#224;%20lettre%20AGIRabc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75C97-1359-44EE-BFA2-7E13BE94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papier à lettre AGIRabcd.dot</Template>
  <TotalTime>862</TotalTime>
  <Pages>2</Pages>
  <Words>914</Words>
  <Characters>5032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Mon</vt:lpstr>
    </vt:vector>
  </TitlesOfParts>
  <Company>COULON Olivier</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c:title>
  <dc:subject/>
  <dc:creator> </dc:creator>
  <cp:keywords/>
  <dc:description/>
  <cp:lastModifiedBy>Laguillaumie alain</cp:lastModifiedBy>
  <cp:revision>95</cp:revision>
  <cp:lastPrinted>2017-04-25T15:17:00Z</cp:lastPrinted>
  <dcterms:created xsi:type="dcterms:W3CDTF">2010-06-02T13:57:00Z</dcterms:created>
  <dcterms:modified xsi:type="dcterms:W3CDTF">2019-01-15T07:02:00Z</dcterms:modified>
</cp:coreProperties>
</file>